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 beim Zimmerer</w:t>
      </w:r>
    </w:p>
    <w:p>
      <w:r>
        <w:t>Holzbau bietet vielfältige Möglichkeiten für Neubau, Erweiterung und Sanierung. Vom tragenden Dachstuhl bis zur sichtbaren Holzfassade unterscheiden sich Konstruktionsprinzipien, Planungsschritte und die Art der Zusammenarbeit mit Fachbetrieben. Dieser Leitfaden fasst grundlegende Zusammenhänge zusammen, die für verschiedene Holzbauvorhaben relevant sind.</w:t>
      </w:r>
    </w:p>
    <w:p>
      <w:pPr>
        <w:pStyle w:val="Heading1"/>
      </w:pPr>
      <w:r>
        <w:t>Holzbau-Leistungen kennen und zuordnen</w:t>
      </w:r>
    </w:p>
    <w:p>
      <w:r>
        <w:t>Die angebotenen Holzbauleistungen lassen sich nach Vorhabensart und Baubereich unterscheiden. Zum Dach gehören Dachstuhl, Dachstuhlsanierung, Dachaufstockung, Dachgaube und Dachgeschossausbau. Erweiterungen umfassen Holzanbau und Holzrahmenbau. Im Außenbereich stehen Holzcarport, Terrassenüberdachung, Holzterrasse und Holzfassade. Ergänzend gibt es Holzbalkon und Fachwerksanierung. Diese Einteilung hilft dabei, die gewünschte Leistung klar zu benennen und gezielt anzufragen.</w:t>
      </w:r>
    </w:p>
    <w:p>
      <w:pPr>
        <w:pStyle w:val="Heading1"/>
      </w:pPr>
      <w:r>
        <w:t>Grundlagen der Tragwerksplanung</w:t>
      </w:r>
    </w:p>
    <w:p>
      <w:r>
        <w:t>Holzkonstruktionen leiten Lasten über ein Zusammenspiel von Querschnitten, Verbindungen und Aussteifung ab. Zu den Lasten gehören Eigengewicht, Schnee und Wind. Zwei verbreitete Dachkonstruktionen sind das Sparrendach und das Pfettendach. Beim Sparrendach bilden gegenüberliegende Sparren ein tragendes System. Beim Pfettendach unterstützen längs verlaufende Pfetten die Sparren. Welche Konstruktion passt, hängt von Spannweiten, Auflagern und der gewünschten Raumaufteilung ab. Die Wahl des Systems beeinflusst, ob der Dachraum frei nutzbar bleibt und wie Gauben oder Öffnungen eingebunden werden können.</w:t>
      </w:r>
    </w:p>
    <w:p>
      <w:pPr>
        <w:pStyle w:val="Heading1"/>
      </w:pPr>
      <w:r>
        <w:t>Arbeiten am Bestandsgebäude planen</w:t>
      </w:r>
    </w:p>
    <w:p>
      <w:r>
        <w:t>Bei Erweiterungen und Änderungen an bestehenden Gebäuden sind zusätzliche Prüfungen nötig. Eine Dachaufstockung bringt neue Lasten in Decken, Wände und Fundamente. Vorhandene Bauakten und statische Berechnungen liefern Anhaltspunkte, ersetzen aber keine Untersuchung der tatsächlichen Tragfähigkeit. Fehlende Unterlagen machen eine Bestandsaufnahme erforderlich. Auch Anschlüsse zwischen Neu und Alt müssen für Tragfähigkeit, Feuchtigkeit, Wärme- und Schallschutz geplant werden. Für jede Änderung am Tragwerk ist die Weitergabe und Neuverteilung der Lasten nachzuweisen.</w:t>
      </w:r>
    </w:p>
    <w:p>
      <w:pPr>
        <w:pStyle w:val="Heading1"/>
      </w:pPr>
      <w:r>
        <w:t>Unterlagen und Vorbereitung für die Anfrage</w:t>
      </w:r>
    </w:p>
    <w:p>
      <w:r>
        <w:t>Für eine erste Anfrage an einen Holzbaubetrieb sind mehrere Angaben hilfreich. Der Leistungsort mit Postleitzahl, ungefähre Maße und der gewünschte Umfang der Arbeit bilden die Grundlage. Beim Arbeiten am Bestand sind Bauakten, vorhandene Grundrisse und statische Unterlagen nützlich. Auch der aktuelle Zustand des Gebäudes und erkennbare Schäden sollten beschrieben werden. Je genauer das Vorhaben dargestellt wird, desto besser kann der Betrieb den Umfang einschätzen und ein zutreffendes Angebot erstellen.</w:t>
      </w:r>
    </w:p>
    <w:p>
      <w:pPr>
        <w:pStyle w:val="Heading1"/>
      </w:pPr>
      <w:r>
        <w:t>Genehmigungsfragen und Verfahrenswege</w:t>
      </w:r>
    </w:p>
    <w:p>
      <w:r>
        <w:t>Nicht jedes Holzbauvorhaben braucht eine einzelne Genehmigung. Dies hängt von der Art des Eingriffs, dem Standort und den örtlichen Bauvorschriften ab. Das Bauportal NRW bietet eine Orientierung zu Verfahrenswegen und zuständigen Stellen. Bei Aufstockungen, Anbauten oder Gauben können Genehmigungsunterlagen erforderlich sein. Baurechtliche Fragen sollten frühzeitig geklärt werden, bevor Detailplanungen abgeschlossen werden. Eine rechtzeitige Abstimmung spart Änderungen am Entwurf.</w:t>
      </w:r>
    </w:p>
    <w:p>
      <w:pPr>
        <w:pStyle w:val="Heading1"/>
      </w:pPr>
      <w:r>
        <w:t>Zusammenarbeit mit dem Fachbetrieb</w:t>
      </w:r>
    </w:p>
    <w:p>
      <w:r>
        <w:t>Die Vermittlung von Anfragen erfolgt über Plattformen, die den Kontakt zu geeigneten selbstständigen Betrieben herstellen. Die Leistungserbringung und der Vertrag erfolgen direkt mit dem jeweiligen Betrieb. Das heißt: Vor der Auftragsvergabe lohnt sich ein Vergleich von Angeboten, die auf derselben Planungsgrundlage basieren. Dabei helfen die genannten Unterlagen und eine klare Beschreibung des Vorhabens. So entstehen vergleichbare Grundlagen, auf denen Entscheidungen fundiert getroffen werden können.</w:t>
      </w:r>
    </w:p>
    <w:p>
      <w:pPr>
        <w:pStyle w:val="Heading1"/>
      </w:pPr>
      <w:r>
        <w:t>Weitere Holzbau-Themen</w:t>
      </w:r>
    </w:p>
    <w:p>
      <w:hyperlink r:id="rId9">
        <w:r>
          <w:rPr>
            <w:color w:val="087E75"/>
          </w:rPr>
          <w:t>Holzbau NRW | Zimmererarbeiten und Projektanfrage</w:t>
        </w:r>
      </w:hyperlink>
    </w:p>
    <w:p>
      <w:hyperlink r:id="rId10">
        <w:r>
          <w:rPr>
            <w:color w:val="087E75"/>
          </w:rPr>
          <w:t>Wann lohnt sich Holzbau fürs eigene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holzunddachbau/cloudsites/1a-holzbaunrw.online/index.html" TargetMode="External"/><Relationship Id="rId10" Type="http://schemas.openxmlformats.org/officeDocument/2006/relationships/hyperlink" Target="https://s3.eu-de.cloud-object-storage.appdomain.cloud/holzunddachbau/cloudsites/1a-holzbaunrw.online/hausbau-1/wann-lohnt-sich-holzbau-f-rs-eigene-haus-966557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